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F25" w:rsidRPr="007A6FB4" w:rsidRDefault="007A6FB4" w:rsidP="007A6FB4">
      <w:pPr>
        <w:spacing w:after="0" w:line="240" w:lineRule="auto"/>
        <w:jc w:val="center"/>
        <w:rPr>
          <w:rFonts w:ascii="Times New Roman" w:hAnsi="Times New Roman" w:cs="Times New Roman"/>
          <w:sz w:val="24"/>
          <w:szCs w:val="24"/>
        </w:rPr>
      </w:pPr>
      <w:bookmarkStart w:id="0" w:name="_GoBack"/>
      <w:bookmarkEnd w:id="0"/>
      <w:r w:rsidRPr="007A6FB4">
        <w:rPr>
          <w:rFonts w:ascii="Times New Roman" w:hAnsi="Times New Roman" w:cs="Times New Roman"/>
          <w:sz w:val="24"/>
          <w:szCs w:val="24"/>
        </w:rPr>
        <w:t>Board of Trustees</w:t>
      </w:r>
    </w:p>
    <w:p w:rsidR="007A6FB4" w:rsidRPr="007A6FB4" w:rsidRDefault="007A6FB4" w:rsidP="007A6FB4">
      <w:pPr>
        <w:spacing w:after="0" w:line="240" w:lineRule="auto"/>
        <w:jc w:val="center"/>
        <w:rPr>
          <w:rFonts w:ascii="Times New Roman" w:hAnsi="Times New Roman" w:cs="Times New Roman"/>
          <w:sz w:val="24"/>
          <w:szCs w:val="24"/>
        </w:rPr>
      </w:pPr>
      <w:r w:rsidRPr="007A6FB4">
        <w:rPr>
          <w:rFonts w:ascii="Times New Roman" w:hAnsi="Times New Roman" w:cs="Times New Roman"/>
          <w:sz w:val="24"/>
          <w:szCs w:val="24"/>
        </w:rPr>
        <w:t xml:space="preserve">Mental Health Advocacy Service </w:t>
      </w:r>
    </w:p>
    <w:p w:rsidR="007A6FB4" w:rsidRPr="007A6FB4" w:rsidRDefault="00443671" w:rsidP="007A6F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November 15</w:t>
      </w:r>
      <w:r w:rsidR="00D52BD2">
        <w:rPr>
          <w:rFonts w:ascii="Times New Roman" w:hAnsi="Times New Roman" w:cs="Times New Roman"/>
          <w:sz w:val="24"/>
          <w:szCs w:val="24"/>
        </w:rPr>
        <w:t>, 2014</w:t>
      </w:r>
    </w:p>
    <w:p w:rsidR="007A6FB4" w:rsidRPr="007A6FB4" w:rsidRDefault="007A6FB4" w:rsidP="007A6FB4">
      <w:pPr>
        <w:spacing w:after="0" w:line="240" w:lineRule="auto"/>
        <w:jc w:val="center"/>
        <w:rPr>
          <w:rFonts w:ascii="Times New Roman" w:hAnsi="Times New Roman" w:cs="Times New Roman"/>
          <w:sz w:val="24"/>
          <w:szCs w:val="24"/>
        </w:rPr>
      </w:pPr>
    </w:p>
    <w:p w:rsidR="007A6FB4" w:rsidRPr="007A6FB4" w:rsidRDefault="00D52BD2" w:rsidP="007A6F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Children’s Hospital</w:t>
      </w:r>
      <w:r w:rsidR="00CC1683">
        <w:rPr>
          <w:rFonts w:ascii="Times New Roman" w:hAnsi="Times New Roman" w:cs="Times New Roman"/>
          <w:sz w:val="24"/>
          <w:szCs w:val="24"/>
        </w:rPr>
        <w:t xml:space="preserve">, </w:t>
      </w:r>
      <w:r w:rsidR="00443671">
        <w:rPr>
          <w:rFonts w:ascii="Times New Roman" w:hAnsi="Times New Roman" w:cs="Times New Roman"/>
          <w:sz w:val="24"/>
          <w:szCs w:val="24"/>
        </w:rPr>
        <w:t>Board Room B</w:t>
      </w:r>
    </w:p>
    <w:p w:rsidR="007A6FB4" w:rsidRPr="007A6FB4" w:rsidRDefault="00D52BD2" w:rsidP="007A6F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 Henry Clay Avenue</w:t>
      </w:r>
    </w:p>
    <w:p w:rsidR="007A6FB4" w:rsidRPr="007A6FB4" w:rsidRDefault="007A6FB4" w:rsidP="007A6FB4">
      <w:pPr>
        <w:spacing w:after="0" w:line="240" w:lineRule="auto"/>
        <w:jc w:val="center"/>
        <w:rPr>
          <w:rFonts w:ascii="Times New Roman" w:hAnsi="Times New Roman" w:cs="Times New Roman"/>
          <w:sz w:val="24"/>
          <w:szCs w:val="24"/>
        </w:rPr>
      </w:pPr>
      <w:r w:rsidRPr="007A6FB4">
        <w:rPr>
          <w:rFonts w:ascii="Times New Roman" w:hAnsi="Times New Roman" w:cs="Times New Roman"/>
          <w:sz w:val="24"/>
          <w:szCs w:val="24"/>
        </w:rPr>
        <w:t xml:space="preserve">New Orleans, LA </w:t>
      </w:r>
    </w:p>
    <w:p w:rsidR="007A6FB4" w:rsidRPr="007A6FB4" w:rsidRDefault="00AD72D2" w:rsidP="007A6F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 a</w:t>
      </w:r>
      <w:r w:rsidR="007A6FB4" w:rsidRPr="007A6FB4">
        <w:rPr>
          <w:rFonts w:ascii="Times New Roman" w:hAnsi="Times New Roman" w:cs="Times New Roman"/>
          <w:sz w:val="24"/>
          <w:szCs w:val="24"/>
        </w:rPr>
        <w:t>m</w:t>
      </w:r>
      <w:r w:rsidR="000C1D57">
        <w:rPr>
          <w:rFonts w:ascii="Times New Roman" w:hAnsi="Times New Roman" w:cs="Times New Roman"/>
          <w:sz w:val="24"/>
          <w:szCs w:val="24"/>
        </w:rPr>
        <w:t xml:space="preserve"> – 12:00 pm</w:t>
      </w:r>
    </w:p>
    <w:p w:rsidR="007A6FB4" w:rsidRDefault="007A6FB4" w:rsidP="007A6FB4"/>
    <w:p w:rsidR="007A6FB4" w:rsidRDefault="007A6FB4" w:rsidP="007A6FB4">
      <w:pPr>
        <w:ind w:left="1440" w:hanging="1440"/>
      </w:pPr>
      <w:r>
        <w:t>Present:</w:t>
      </w:r>
      <w:r>
        <w:tab/>
        <w:t>Kevin Robshaw (Executive Director, non-voting);</w:t>
      </w:r>
      <w:r w:rsidR="00AD72D2">
        <w:t xml:space="preserve"> </w:t>
      </w:r>
      <w:r w:rsidR="00D301CD">
        <w:t xml:space="preserve">Kathy Cook (MHAS Attorney); Joseph Seyler (MHAS Attorney), </w:t>
      </w:r>
      <w:r w:rsidR="00DB3903">
        <w:t>George Daul, Martin Drell</w:t>
      </w:r>
      <w:r w:rsidR="00D52BD2">
        <w:t xml:space="preserve">, </w:t>
      </w:r>
      <w:r w:rsidR="00D301CD">
        <w:t xml:space="preserve">Dudley Flanders, </w:t>
      </w:r>
      <w:r w:rsidR="00CC1683">
        <w:t xml:space="preserve">David Katner, </w:t>
      </w:r>
      <w:r w:rsidR="00D301CD">
        <w:t>Hector Linares</w:t>
      </w:r>
    </w:p>
    <w:p w:rsidR="00AD72D2" w:rsidRDefault="00AD72D2" w:rsidP="000C690A">
      <w:pPr>
        <w:pStyle w:val="ListParagraph"/>
        <w:numPr>
          <w:ilvl w:val="0"/>
          <w:numId w:val="1"/>
        </w:numPr>
        <w:jc w:val="both"/>
        <w:rPr>
          <w:b/>
        </w:rPr>
      </w:pPr>
      <w:r>
        <w:rPr>
          <w:b/>
        </w:rPr>
        <w:t>Review o</w:t>
      </w:r>
      <w:r w:rsidR="00DB3903">
        <w:rPr>
          <w:b/>
        </w:rPr>
        <w:t>f</w:t>
      </w:r>
      <w:r w:rsidR="00D301CD">
        <w:rPr>
          <w:b/>
        </w:rPr>
        <w:t xml:space="preserve"> minutes of August 16, 2014</w:t>
      </w:r>
      <w:r w:rsidR="00DB3903">
        <w:t>.</w:t>
      </w:r>
      <w:r w:rsidR="00D301CD">
        <w:t xml:space="preserve"> The minutes from </w:t>
      </w:r>
      <w:proofErr w:type="spellStart"/>
      <w:proofErr w:type="gramStart"/>
      <w:r w:rsidR="00D301CD">
        <w:t>th</w:t>
      </w:r>
      <w:proofErr w:type="spellEnd"/>
      <w:proofErr w:type="gramEnd"/>
      <w:r w:rsidR="00D301CD">
        <w:t xml:space="preserve"> prior MHAS Board of Trustees meeting were distributed and reviewed.  George Daul approved the minutes, Martin Drell s</w:t>
      </w:r>
      <w:r w:rsidR="000C690A">
        <w:t>econded the motion and it was</w:t>
      </w:r>
      <w:r w:rsidR="00D301CD">
        <w:t xml:space="preserve"> unanimously approved.</w:t>
      </w:r>
    </w:p>
    <w:p w:rsidR="00AD72D2" w:rsidRDefault="00AD72D2" w:rsidP="00AD72D2">
      <w:pPr>
        <w:pStyle w:val="ListParagraph"/>
        <w:rPr>
          <w:b/>
        </w:rPr>
      </w:pPr>
    </w:p>
    <w:p w:rsidR="00D301CD" w:rsidRDefault="00AD72D2" w:rsidP="00D52BD2">
      <w:pPr>
        <w:pStyle w:val="ListParagraph"/>
        <w:numPr>
          <w:ilvl w:val="0"/>
          <w:numId w:val="1"/>
        </w:numPr>
        <w:rPr>
          <w:b/>
        </w:rPr>
      </w:pPr>
      <w:r>
        <w:rPr>
          <w:b/>
        </w:rPr>
        <w:t>Review of Budget</w:t>
      </w:r>
      <w:r w:rsidR="006C674C">
        <w:rPr>
          <w:b/>
        </w:rPr>
        <w:t xml:space="preserve">:  </w:t>
      </w:r>
    </w:p>
    <w:p w:rsidR="00D301CD" w:rsidRDefault="00D301CD" w:rsidP="00D301CD">
      <w:pPr>
        <w:pStyle w:val="ListParagraph"/>
      </w:pPr>
    </w:p>
    <w:p w:rsidR="00D301CD" w:rsidRPr="00D301CD" w:rsidRDefault="00D301CD" w:rsidP="000C690A">
      <w:pPr>
        <w:pStyle w:val="ListParagraph"/>
        <w:numPr>
          <w:ilvl w:val="1"/>
          <w:numId w:val="1"/>
        </w:numPr>
        <w:jc w:val="both"/>
        <w:rPr>
          <w:b/>
        </w:rPr>
      </w:pPr>
      <w:r w:rsidRPr="00D301CD">
        <w:rPr>
          <w:b/>
        </w:rPr>
        <w:t>Current Budget FY 2014:</w:t>
      </w:r>
      <w:r>
        <w:t xml:space="preserve"> Kevin Robshaw discussed impending midyear budget cuts </w:t>
      </w:r>
      <w:r w:rsidR="000C690A">
        <w:t>due to the state budget deficit.  Kevin Robshaw also discussed budget shortfall due to unexpected Inter Agency Transfer (IAT) requests by OFSS, including one to the Department of Human Resources for more than $45,000.  David Katner moved that Kevin Robshaw notify budget office that MHAS is under an obligation to provide legal representation and services mandated by the state constitution, legislation and court order that cannot be fulfilled without deficit spending due to the unbudgeted IATs required by their office.  George Daul seconded the motion, and it was unanimously approved.</w:t>
      </w:r>
      <w:r w:rsidR="00DF62D6">
        <w:t xml:space="preserve">  David Katner moved that Kevin Robshaw request an itemized invoice for the more than $45,000 in IAT funds billed for human resource services.  Martin Drell seconded the motion, and it was unanimously approved.</w:t>
      </w:r>
    </w:p>
    <w:p w:rsidR="00D301CD" w:rsidRPr="00D301CD" w:rsidRDefault="00D301CD" w:rsidP="00D301CD">
      <w:pPr>
        <w:pStyle w:val="ListParagraph"/>
        <w:ind w:left="1440"/>
        <w:rPr>
          <w:b/>
        </w:rPr>
      </w:pPr>
    </w:p>
    <w:p w:rsidR="00AD72D2" w:rsidRDefault="00D301CD" w:rsidP="00D301CD">
      <w:pPr>
        <w:pStyle w:val="ListParagraph"/>
        <w:numPr>
          <w:ilvl w:val="1"/>
          <w:numId w:val="1"/>
        </w:numPr>
        <w:rPr>
          <w:b/>
        </w:rPr>
      </w:pPr>
      <w:r w:rsidRPr="00D301CD">
        <w:rPr>
          <w:b/>
        </w:rPr>
        <w:t>Budget Request FY 2015:</w:t>
      </w:r>
      <w:r>
        <w:t xml:space="preserve"> Kevin Robshaw reviewed budget request for FY 2015.</w:t>
      </w:r>
    </w:p>
    <w:p w:rsidR="00AD72D2" w:rsidRPr="00AD72D2" w:rsidRDefault="00AD72D2" w:rsidP="00AD72D2">
      <w:pPr>
        <w:pStyle w:val="ListParagraph"/>
        <w:rPr>
          <w:b/>
        </w:rPr>
      </w:pPr>
    </w:p>
    <w:p w:rsidR="000C690A" w:rsidRDefault="000C690A" w:rsidP="00D52BD2">
      <w:pPr>
        <w:pStyle w:val="ListParagraph"/>
        <w:numPr>
          <w:ilvl w:val="0"/>
          <w:numId w:val="1"/>
        </w:numPr>
        <w:rPr>
          <w:b/>
        </w:rPr>
      </w:pPr>
      <w:r>
        <w:rPr>
          <w:b/>
        </w:rPr>
        <w:t>Child Advocacy Program Issues</w:t>
      </w:r>
      <w:r w:rsidR="003D1E2A">
        <w:rPr>
          <w:b/>
        </w:rPr>
        <w:t xml:space="preserve">:  </w:t>
      </w:r>
    </w:p>
    <w:p w:rsidR="000C690A" w:rsidRDefault="000C690A" w:rsidP="000C690A">
      <w:pPr>
        <w:pStyle w:val="ListParagraph"/>
        <w:rPr>
          <w:b/>
        </w:rPr>
      </w:pPr>
    </w:p>
    <w:p w:rsidR="003D1E2A" w:rsidRDefault="003D1E2A" w:rsidP="000C690A">
      <w:pPr>
        <w:pStyle w:val="ListParagraph"/>
        <w:numPr>
          <w:ilvl w:val="1"/>
          <w:numId w:val="1"/>
        </w:numPr>
        <w:rPr>
          <w:b/>
        </w:rPr>
      </w:pPr>
      <w:r>
        <w:t>Kevin Robshaw</w:t>
      </w:r>
      <w:r w:rsidR="00444A44">
        <w:t xml:space="preserve"> </w:t>
      </w:r>
      <w:r w:rsidR="000C690A">
        <w:t>discussed the plan for Supreme Court oversight of child representation taking effect on January 1, 2015.</w:t>
      </w:r>
    </w:p>
    <w:p w:rsidR="003D1E2A" w:rsidRPr="003D1E2A" w:rsidRDefault="003D1E2A" w:rsidP="003D1E2A">
      <w:pPr>
        <w:pStyle w:val="ListParagraph"/>
        <w:rPr>
          <w:b/>
        </w:rPr>
      </w:pPr>
    </w:p>
    <w:p w:rsidR="000C690A" w:rsidRPr="000C690A" w:rsidRDefault="000C690A" w:rsidP="007A6FB4">
      <w:pPr>
        <w:pStyle w:val="ListParagraph"/>
        <w:numPr>
          <w:ilvl w:val="0"/>
          <w:numId w:val="1"/>
        </w:numPr>
        <w:rPr>
          <w:b/>
        </w:rPr>
      </w:pPr>
      <w:r w:rsidRPr="000C690A">
        <w:rPr>
          <w:b/>
        </w:rPr>
        <w:t>Annual Report</w:t>
      </w:r>
      <w:r>
        <w:rPr>
          <w:b/>
        </w:rPr>
        <w:t xml:space="preserve">: </w:t>
      </w:r>
      <w:r>
        <w:t>Kathy Cook reviewed the MHAS Annual Report.  David Katner moved to amend report to include all performance indicators.</w:t>
      </w:r>
      <w:r w:rsidR="00DF62D6">
        <w:t xml:space="preserve">  Dudley Flanders seconded the motion, and it was unanimously approved.</w:t>
      </w:r>
      <w:r w:rsidR="00DF62D6">
        <w:rPr>
          <w:b/>
        </w:rPr>
        <w:t xml:space="preserve">  </w:t>
      </w:r>
      <w:r w:rsidR="00DF62D6">
        <w:t>Dudley Flanders moved to approve the amended Annual Report.  David Katner seconded the motion, and it was unanimously approved.</w:t>
      </w:r>
    </w:p>
    <w:p w:rsidR="000C690A" w:rsidRPr="000C690A" w:rsidRDefault="000C690A" w:rsidP="000C690A">
      <w:pPr>
        <w:pStyle w:val="ListParagraph"/>
        <w:rPr>
          <w:b/>
        </w:rPr>
      </w:pPr>
    </w:p>
    <w:p w:rsidR="007A6FB4" w:rsidRDefault="0083544E" w:rsidP="007A6FB4">
      <w:pPr>
        <w:pStyle w:val="ListParagraph"/>
        <w:numPr>
          <w:ilvl w:val="0"/>
          <w:numId w:val="1"/>
        </w:numPr>
      </w:pPr>
      <w:r>
        <w:t xml:space="preserve"> </w:t>
      </w:r>
      <w:r>
        <w:rPr>
          <w:b/>
        </w:rPr>
        <w:t xml:space="preserve">Old </w:t>
      </w:r>
      <w:proofErr w:type="spellStart"/>
      <w:r>
        <w:rPr>
          <w:b/>
        </w:rPr>
        <w:t>Businsess</w:t>
      </w:r>
      <w:proofErr w:type="spellEnd"/>
      <w:r>
        <w:rPr>
          <w:b/>
        </w:rPr>
        <w:t>:</w:t>
      </w:r>
      <w:r w:rsidR="000C1D57">
        <w:t xml:space="preserve">  </w:t>
      </w:r>
      <w:r w:rsidR="00DF62D6">
        <w:t>Kevin Robshaw reminded trustees of board meeting attendance requirements</w:t>
      </w:r>
    </w:p>
    <w:p w:rsidR="0083544E" w:rsidRDefault="0083544E" w:rsidP="0083544E">
      <w:pPr>
        <w:pStyle w:val="ListParagraph"/>
      </w:pPr>
    </w:p>
    <w:p w:rsidR="0083544E" w:rsidRDefault="0083544E" w:rsidP="007A6FB4">
      <w:pPr>
        <w:pStyle w:val="ListParagraph"/>
        <w:numPr>
          <w:ilvl w:val="0"/>
          <w:numId w:val="1"/>
        </w:numPr>
      </w:pPr>
      <w:r>
        <w:rPr>
          <w:b/>
        </w:rPr>
        <w:t>New Business:</w:t>
      </w:r>
      <w:r w:rsidR="00EA154F">
        <w:t xml:space="preserve">  </w:t>
      </w:r>
      <w:r w:rsidR="00DF62D6">
        <w:t>David Katner led a discussion on potential fundraising ideas for MHAS.</w:t>
      </w:r>
    </w:p>
    <w:p w:rsidR="000C1D57" w:rsidRDefault="000C1D57" w:rsidP="000C1D57">
      <w:pPr>
        <w:pStyle w:val="ListParagraph"/>
      </w:pPr>
    </w:p>
    <w:p w:rsidR="0083544E" w:rsidRDefault="000C1D57" w:rsidP="0083544E">
      <w:r>
        <w:t xml:space="preserve">Next meeting </w:t>
      </w:r>
      <w:r w:rsidR="00DF62D6">
        <w:t>TBD</w:t>
      </w:r>
      <w:r>
        <w:t>.</w:t>
      </w:r>
    </w:p>
    <w:sectPr w:rsidR="0083544E" w:rsidSect="000C1D57">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0EAA"/>
    <w:multiLevelType w:val="hybridMultilevel"/>
    <w:tmpl w:val="05606F18"/>
    <w:lvl w:ilvl="0" w:tplc="862475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B4"/>
    <w:rsid w:val="00070012"/>
    <w:rsid w:val="000C1D57"/>
    <w:rsid w:val="000C690A"/>
    <w:rsid w:val="00194673"/>
    <w:rsid w:val="003D1E2A"/>
    <w:rsid w:val="003E14D4"/>
    <w:rsid w:val="004064DC"/>
    <w:rsid w:val="00443671"/>
    <w:rsid w:val="00444A44"/>
    <w:rsid w:val="006C674C"/>
    <w:rsid w:val="007A6FB4"/>
    <w:rsid w:val="007F0577"/>
    <w:rsid w:val="00814610"/>
    <w:rsid w:val="0083544E"/>
    <w:rsid w:val="008822C5"/>
    <w:rsid w:val="00893B12"/>
    <w:rsid w:val="0093379C"/>
    <w:rsid w:val="00947BBD"/>
    <w:rsid w:val="009A1E5A"/>
    <w:rsid w:val="00AD72D2"/>
    <w:rsid w:val="00B02654"/>
    <w:rsid w:val="00B949E6"/>
    <w:rsid w:val="00CC1683"/>
    <w:rsid w:val="00D301CD"/>
    <w:rsid w:val="00D52BD2"/>
    <w:rsid w:val="00DB3903"/>
    <w:rsid w:val="00DF62D6"/>
    <w:rsid w:val="00E57FBB"/>
    <w:rsid w:val="00EA1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F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Linares, Hector</dc:creator>
  <cp:lastModifiedBy>David</cp:lastModifiedBy>
  <cp:revision>2</cp:revision>
  <cp:lastPrinted>2014-12-01T15:52:00Z</cp:lastPrinted>
  <dcterms:created xsi:type="dcterms:W3CDTF">2015-04-23T09:03:00Z</dcterms:created>
  <dcterms:modified xsi:type="dcterms:W3CDTF">2015-04-23T09:03:00Z</dcterms:modified>
</cp:coreProperties>
</file>